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072" w:type="dxa"/>
        <w:tblInd w:w="108" w:type="dxa"/>
        <w:tblLook w:val="04A0"/>
      </w:tblPr>
      <w:tblGrid>
        <w:gridCol w:w="4678"/>
        <w:gridCol w:w="4394"/>
      </w:tblGrid>
      <w:tr w:rsidR="009923B6" w:rsidTr="00D817EA">
        <w:trPr>
          <w:trHeight w:val="351"/>
        </w:trPr>
        <w:tc>
          <w:tcPr>
            <w:tcW w:w="4678" w:type="dxa"/>
            <w:hideMark/>
          </w:tcPr>
          <w:p w:rsidR="009923B6" w:rsidRDefault="006A2152" w:rsidP="005A6BA6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13 декабря</w:t>
            </w:r>
            <w:r w:rsidR="009923B6">
              <w:rPr>
                <w:szCs w:val="26"/>
                <w:lang w:eastAsia="en-US"/>
              </w:rPr>
              <w:t xml:space="preserve"> 201</w:t>
            </w:r>
            <w:r w:rsidR="007E7662">
              <w:rPr>
                <w:szCs w:val="26"/>
                <w:lang w:eastAsia="en-US"/>
              </w:rPr>
              <w:t>6</w:t>
            </w:r>
            <w:r w:rsidR="009923B6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394" w:type="dxa"/>
            <w:hideMark/>
          </w:tcPr>
          <w:p w:rsidR="009923B6" w:rsidRDefault="009923B6" w:rsidP="00D817EA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D817EA">
              <w:rPr>
                <w:szCs w:val="26"/>
                <w:lang w:eastAsia="en-US"/>
              </w:rPr>
              <w:t>35/4-767</w:t>
            </w:r>
          </w:p>
        </w:tc>
      </w:tr>
    </w:tbl>
    <w:p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:rsidR="00641FA7" w:rsidRPr="00641FA7" w:rsidRDefault="00641FA7" w:rsidP="00641FA7">
      <w:pPr>
        <w:jc w:val="center"/>
        <w:rPr>
          <w:rFonts w:eastAsia="Times New Roman" w:cs="Times New Roman"/>
          <w:szCs w:val="26"/>
        </w:rPr>
      </w:pPr>
      <w:r w:rsidRPr="00641FA7">
        <w:rPr>
          <w:rFonts w:eastAsia="Times New Roman" w:cs="Times New Roman"/>
          <w:szCs w:val="26"/>
        </w:rPr>
        <w:t>О внесении изменений в решение Городского Совета от 15.12.2015 № 28/4-627</w:t>
      </w:r>
    </w:p>
    <w:p w:rsidR="006402F2" w:rsidRPr="00ED7386" w:rsidRDefault="00641FA7" w:rsidP="00641FA7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641FA7">
        <w:rPr>
          <w:rFonts w:ascii="Times New Roman" w:hAnsi="Times New Roman" w:cs="Times New Roman"/>
          <w:sz w:val="26"/>
          <w:szCs w:val="26"/>
        </w:rPr>
        <w:t xml:space="preserve"> «О бюджете муниципальн</w:t>
      </w:r>
      <w:bookmarkStart w:id="0" w:name="_GoBack"/>
      <w:bookmarkEnd w:id="0"/>
      <w:r w:rsidRPr="00641FA7">
        <w:rPr>
          <w:rFonts w:ascii="Times New Roman" w:hAnsi="Times New Roman" w:cs="Times New Roman"/>
          <w:sz w:val="26"/>
          <w:szCs w:val="26"/>
        </w:rPr>
        <w:t>ого образования город Норильск на 2016 год и на плановый период 2017 и 2018 годов»</w:t>
      </w:r>
    </w:p>
    <w:p w:rsidR="00ED7386" w:rsidRDefault="00ED7386" w:rsidP="006402F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402F2" w:rsidRPr="009334E6" w:rsidRDefault="001D5C41" w:rsidP="006402F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r w:rsidR="00ED7386" w:rsidRPr="003A137D">
        <w:rPr>
          <w:rFonts w:ascii="Times New Roman" w:hAnsi="Times New Roman" w:cs="Times New Roman"/>
          <w:sz w:val="26"/>
          <w:szCs w:val="26"/>
        </w:rPr>
        <w:t>статьей 28 Устава муниципального образования город Норильск</w:t>
      </w:r>
      <w:r w:rsidR="006402F2" w:rsidRPr="009334E6">
        <w:rPr>
          <w:rFonts w:ascii="Times New Roman" w:hAnsi="Times New Roman" w:cs="Times New Roman"/>
          <w:sz w:val="26"/>
          <w:szCs w:val="26"/>
        </w:rPr>
        <w:t>, Городской Совет</w:t>
      </w:r>
    </w:p>
    <w:p w:rsidR="006402F2" w:rsidRPr="009334E6" w:rsidRDefault="006402F2" w:rsidP="006402F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402F2" w:rsidRPr="009334E6" w:rsidRDefault="006402F2" w:rsidP="006402F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334E6"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15581F" w:rsidRDefault="0015581F" w:rsidP="00D47C73">
      <w:pPr>
        <w:pStyle w:val="a4"/>
        <w:autoSpaceDE w:val="0"/>
        <w:autoSpaceDN w:val="0"/>
        <w:adjustRightInd w:val="0"/>
        <w:ind w:left="0" w:right="50" w:firstLine="709"/>
        <w:rPr>
          <w:szCs w:val="26"/>
        </w:rPr>
      </w:pPr>
    </w:p>
    <w:p w:rsidR="00D47C73" w:rsidRDefault="00D47C73" w:rsidP="00D47C73">
      <w:pPr>
        <w:pStyle w:val="a4"/>
        <w:autoSpaceDE w:val="0"/>
        <w:autoSpaceDN w:val="0"/>
        <w:adjustRightInd w:val="0"/>
        <w:ind w:left="0" w:right="50" w:firstLine="709"/>
        <w:rPr>
          <w:szCs w:val="26"/>
        </w:rPr>
      </w:pPr>
      <w:r>
        <w:rPr>
          <w:szCs w:val="26"/>
        </w:rPr>
        <w:t>1. В</w:t>
      </w:r>
      <w:r>
        <w:t>нести в решение Городского Совета от 15.12.2015 № 28/4-627 «О бюджете муниципального образования город Норильск на 2016 год и на плановый период 2017 и 2018 годов» следующие изменения: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1.1. Статью 2 решения изложить в следующей редакции: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«Статья 2. Основные характеристики бюджета муниципального образования город Норильск на 2016 год и на плановый период 2017 и 2018 годов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1. Утвердить основные характеристики бюджета муниципального образования город Норильск (далее по тексту – местный бюджет) на 2016 год: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1) прогнозируемый общий объем доходов местного бюджета в сумме     16 813 033,3 тыс. рублей;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2) общий объем расходов местного бюджета в сумме 17 880 460,9 тыс. рублей;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3) дефицит местного бюджета в сумме 1 067 427,6 тыс. рублей;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4) источники внутреннего финансирования дефицита местного бюджета в сумме 1 067 427,6 тыс. рублей согласно приложению 1 к настоящему решению.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2. Утвердить основные характеристики местного бюджета на 2017 и 2018 годы: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1) прогнозируемый общий объем доходов местного бюджета на 2017 год в сумме 16 062 739,3 тыс. рублей и на 2018 год в сумме 16 208 093,8 тыс. рублей;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2) общий объем расходов местного бюджета на 2017 год в сумме 16 909 833,2 тыс. рублей, в том числе условно утвержденные расходы в сумме 240 000,0 тыс. рублей, и на 2018 год в сумме 16 776 811,0 тыс. рублей, в том числе условно утвержденные расходы в сумме 460 000,0 тыс. рублей;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3) дефицит местного бюджета на 2017 год в сумме 847 093,9 тыс. рублей, на 2018 год в сумме 568 717,2 тыс. рублей;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lastRenderedPageBreak/>
        <w:t>4) источники внутреннего финансирования дефицита местного бюджета на 2017 год в сумме 847 093,9 тыс. рублей, на 2018 год в сумме 568 717,2 тыс. рублей согласно приложению 2 к настоящему решению. ».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1.2. Утвердить новые редакции: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 xml:space="preserve">- приложения 1 к решению Городского Совета от 15.12.2015 № 28/4-627 «О бюджете муниципального образования город Норильск на 2016 год и на плановый период 2017 и 2018 годов» - «Источники внутреннего финансирования дефицита бюджета муниципального образования город Норильск на 2016 год» согласно приложению 1 к настоящему решению; 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 xml:space="preserve">- приложения 2 к решению Городского Совета от 15.12.2015 № 28/4-627 «О бюджете муниципального образования город Норильск на 2016 год и на плановый период 2017 и 2018 годов» - «Источники внутреннего финансирования дефицита бюджета муниципального образования город Норильск на плановый период 2017 и 2018 годов» согласно приложению 2 к настоящему решению. 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 xml:space="preserve">1.3. В статье 3 решения утвердить новую редакцию приложения 3 к решению Городского Совета от 15.12.2015 № 28/4-627 «О бюджете муниципального образования город Норильск на 2016 год и на плановый период 2017 и 2018 годов» - «Перечень главных администраторов доходов бюджета муниципального образования город Норильск» согласно приложению 3 к настоящему решению. 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 xml:space="preserve">1.4. В статье 4 решения утвердить новую редакцию приложения 5 к решению Городского Совета от 15.12.2015 № 28/4-627 «О бюджете муниципального образования город Норильск на 2016 год и на плановый период 2017 и 2018 годов» - «Доходы бюджета муниципального образования город Норильск на 2016 год» согласно приложению 4 к настоящему решению. 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1.5. Статью 5 решения изложить в следующей редакции: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«Статья 5. Муниципальный долг муниципального образования город Норильск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1. Установить, что верхний предел муниципального внутреннего долга муниципального образования город Норильск: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- на 1 января 2017 года равен 482 487,4 тыс. рублей, в том числе по муниципальным гарантиям равен нулю;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- на 1 января 2018 года равен 986 581,3 тыс. рублей, в том числе по муниципальным гарантиям равен нулю;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- на 1 января 2019 года равен 1 460 298,5 тыс. рублей, в том числе по муниципальным гарантиям равен нулю.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2. Предельный объем расходов на обслуживание муниципального долга не должен превышать: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- 4 208,2 тыс. рублей в 2016 году;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- 56 000,0 тыс. рублей в 2017 году;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- 112 000,0 тыс. рублей в 2018 году.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3. Установить предельный объем муниципального долга муниципального образования город Норильск в сумме: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- 482 487,4 тыс. рублей на 2016 год;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- 986 581,3 тыс. рублей на 2017 год;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- 1 460 298,5 тыс. рублей на 2018 год.».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1.6. В статье 6 решения: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lastRenderedPageBreak/>
        <w:t>- утвердить новую редакцию приложения 7 к решению Городского Совета от 15.12.2015 № 28/4-627 «О бюджете муниципального образования город Норильск на 2016 год и на плановый период 2017 и 2018 годов» - «Программа муниципальных внутренних заимствований муниципального образования город Норильск на 2016 год» согласно приложению 5 к настоящему решению;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- утвердить новую редакцию приложения 8 к решению Городского Совета от 15.12.2015 № 28/4-627 «О бюджете муниципального образования город Норильск на 2016 год и на плановый период 2017 и 2018 годов» - «Программа муниципальных внутренних заимствований муниципального образования город Норильск на плановый период 2017 и 2018 годов» согласно приложению 6 к настоящему решению.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1.7. В статье 8 решения: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- в пункте 1 после слов «на 2016 год в сумме» цифры «2 386,4» заменить цифрами «2 344,4»;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- утвердить новую редакцию приложения 10 к решению Городского Совета от 15.12.2015 № 28/4-627 «О бюджете муниципального образования город Норильск на 2016 год и на плановый период 2017 и 2018 годов» -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2016 год» согласно приложению 7 к настоящему решению;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- утвердить новую редакцию приложения 12 к решению Городского Совета от 15.12.2015 № 28/4-627 «О бюджете муниципального образования город Норильск на 2016 год и на плановый период 2017 и 2018 годов» - «Ведомственная структура расходов местного бюджета на 2016 год» согласно приложению 8 к настоящему решению;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 xml:space="preserve">- утвердить новую редакцию приложения 14 к решению Городского Совета от 15.12.2015 № 28/4-627 «О бюджете муниципального образования город Норильск на 2016 год и на плановый период 2017 и 2018 годов» -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подразделам, классификации расходов бюджета на 2016 год» согласно приложению 9 к настоящему решению. 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1.8. В статье 9 решения: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 xml:space="preserve">- в пункте 1 цифры «8 408 147,1» заменить цифрами «8 412 285,9»; 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 xml:space="preserve">- в пункте 2 цифры «666 140,1» заменить цифрами «700 528,8». 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1.9. В статье 10 решения: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 xml:space="preserve">- в пункте 1 цифры «697 848,7» заменить цифрами «762 518,4»; 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 xml:space="preserve">- в пункте 2 цифры «39 338,9» заменить цифрами «48 475,9». 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 xml:space="preserve">1.10. В статье 11 решения утвердить новую редакцию приложения 16 к решению Городского Совета от 15.12.2015 № 28/4-627 «О бюджете муниципального образования город Норильск на 2016 год и на плановый период 2017 и 2018 годов» - «Межбюджетные трансферты, перечисляемые из краевого бюджета в 2016 году» согласно приложению 10 к настоящему решению. 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1.11. В статье 14 решения: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 xml:space="preserve">- в абзаце </w:t>
      </w:r>
      <w:r w:rsidR="00F73796">
        <w:rPr>
          <w:szCs w:val="26"/>
        </w:rPr>
        <w:t>втором</w:t>
      </w:r>
      <w:r>
        <w:rPr>
          <w:szCs w:val="26"/>
        </w:rPr>
        <w:t xml:space="preserve"> пункта 1 цифры «196 067,4» заменить цифрами «174 775,9»; 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lastRenderedPageBreak/>
        <w:t xml:space="preserve">- утвердить новую редакцию приложения 18 к решению Городского Совета от 15.12.2015 № 28/4-627 «О бюджете муниципального образования город Норильск на 2016 год и на плановый период 2017 и 2018 годов» - «Перечень объектов капитального строительства муниципальной собственности муниципального образования город Норильск на 2016 год» согласно приложению 11 к настоящему решению. 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1.12. В статье 15 решения: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 xml:space="preserve">- в абзаце </w:t>
      </w:r>
      <w:r w:rsidR="00F73796">
        <w:rPr>
          <w:szCs w:val="26"/>
        </w:rPr>
        <w:t>втором</w:t>
      </w:r>
      <w:r>
        <w:rPr>
          <w:szCs w:val="26"/>
        </w:rPr>
        <w:t xml:space="preserve"> пункта 1 цифры «451 773,8» заменить цифрами «402 976,3»; 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 xml:space="preserve">- утвердить новую редакцию приложения 20 к решению Городского Совета от 15.12.2015 № 28/4-627 «О бюджете муниципального образования город Норильск на 2016 год и на плановый период 2017 и 2018 годов» - «Мероприятия по капитальному ремонту объектов недвижимого имущества, находящихся в муниципальной собственности, на 2016 год» согласно приложению 12 к настоящему решению. 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 xml:space="preserve">- утвердить новую редакцию приложения 22 к решению Городского Совета от 15.12.2015 № 28/4-627 «О бюджете муниципального образования город Норильск на 2016 год и на плановый период 2017 и 2018 годов» - «Мероприятия по капитальному ремонту объектов коллекторного хозяйства и очистных сооружений муниципального образования город Норильск, на 2016 год» согласно приложению 13 к настоящему решению. 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1.13. В статье 16 решения: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- в абзаце втором подпункта 1 пункта 1 цифры «197 358,3» заменить цифрами «171 027,0»;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 xml:space="preserve">- в абзаце втором подпункта 2 пункта 1 цифры «161 107,8» заменить цифрами «168 575,7»; 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 xml:space="preserve">- утвердить новую редакцию приложения 24 к решению Городского Совета от 15.12.2015 № 28/4-627 «О бюджете муниципального образования город Норильск на 2016 год и на плановый период 2017 и 2018 годов» - «Мероприятия по текущему ремонту объектов муниципальной собственности муниципального образования город Норильск на 2016 год» согласно приложению 14 к настоящему решению; 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- утвердить новую редакцию приложения 26 к решению Городского Совета от 15.12.2015 № 28/4-627 «О бюджете муниципального образования город Норильск на 2016 год и на плановый период 2017 и 2018 годов» - «Мероприятия по содержанию объектов внешнего благоустройства и благоустройству территории муниципального образования город Норильск на 2016 год» согласно приложению 15 к настоящему решению.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1.14. В статье 19 решения: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 xml:space="preserve">- в абзаце втором пункта 1 цифры «926 330,2» заменить цифрами «914 585,4»; 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- утвердить новую редакцию приложения 29 к решению Городского Совета от 15.12.2015 № 28/4-627 «О бюджете муниципального образования город Норильск на 2016 год и на плановый период 2017 и 2018 годов» - «Перечень мероприятий по капитальному ремонту на объектах жилищного фонда муниципального образования город Норильск на 2016 год» согласно приложению 16 к настоящему решению.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1.15. В статье 20 решения: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lastRenderedPageBreak/>
        <w:t xml:space="preserve">- в абзаце втором пункта 1 цифры «56 005,0» заменить цифрами «20 656,4»; 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 xml:space="preserve">- в абзаце втором пункта 2 цифры «6 916,5» заменить цифрами «3 684,1». 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 xml:space="preserve">1.16. </w:t>
      </w:r>
      <w:r w:rsidR="00B8598F">
        <w:rPr>
          <w:szCs w:val="26"/>
        </w:rPr>
        <w:t xml:space="preserve">В абзаце первом </w:t>
      </w:r>
      <w:r>
        <w:rPr>
          <w:szCs w:val="26"/>
        </w:rPr>
        <w:t xml:space="preserve">пункта 1 </w:t>
      </w:r>
      <w:r w:rsidR="00B8598F">
        <w:rPr>
          <w:szCs w:val="26"/>
        </w:rPr>
        <w:t xml:space="preserve">статьи 22 решения </w:t>
      </w:r>
      <w:r>
        <w:rPr>
          <w:szCs w:val="26"/>
        </w:rPr>
        <w:t>цифры «15 500,0» заменить цифрами «16 384,0».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 xml:space="preserve">1.17. </w:t>
      </w:r>
      <w:r w:rsidR="00B8598F">
        <w:rPr>
          <w:szCs w:val="26"/>
        </w:rPr>
        <w:t xml:space="preserve">В абзаце втором пункта 1 </w:t>
      </w:r>
      <w:r>
        <w:rPr>
          <w:szCs w:val="26"/>
        </w:rPr>
        <w:t>стать</w:t>
      </w:r>
      <w:r w:rsidR="00B8598F">
        <w:rPr>
          <w:szCs w:val="26"/>
        </w:rPr>
        <w:t>и</w:t>
      </w:r>
      <w:r>
        <w:rPr>
          <w:szCs w:val="26"/>
        </w:rPr>
        <w:t xml:space="preserve"> 24 решения цифры «5 930,0» заменить цифрами «8 030,3».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 xml:space="preserve">1.18. </w:t>
      </w:r>
      <w:r w:rsidR="00B8598F">
        <w:rPr>
          <w:szCs w:val="26"/>
        </w:rPr>
        <w:t xml:space="preserve">В абзаце втором пункта 1 </w:t>
      </w:r>
      <w:r>
        <w:rPr>
          <w:szCs w:val="26"/>
        </w:rPr>
        <w:t>стать</w:t>
      </w:r>
      <w:r w:rsidR="00B8598F">
        <w:rPr>
          <w:szCs w:val="26"/>
        </w:rPr>
        <w:t>и</w:t>
      </w:r>
      <w:r>
        <w:rPr>
          <w:szCs w:val="26"/>
        </w:rPr>
        <w:t xml:space="preserve"> 25 решения цифры «7 156,9» заменить цифрами «7 009,9».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1.19. В статье 26 решения: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 xml:space="preserve">- в абзаце втором пункта 1 цифры «22 048,3» заменить цифрами «75 262,1»; 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- в абзаце втором подпункта 1 пункта 1 цифры «13</w:t>
      </w:r>
      <w:r w:rsidR="00F73796">
        <w:rPr>
          <w:szCs w:val="26"/>
        </w:rPr>
        <w:t> </w:t>
      </w:r>
      <w:r>
        <w:rPr>
          <w:szCs w:val="26"/>
        </w:rPr>
        <w:t>000</w:t>
      </w:r>
      <w:r w:rsidR="00F73796">
        <w:rPr>
          <w:szCs w:val="26"/>
        </w:rPr>
        <w:t>,0</w:t>
      </w:r>
      <w:r>
        <w:rPr>
          <w:szCs w:val="26"/>
        </w:rPr>
        <w:t>» заменить цифрами «20 110,3».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>- в абзаце втором подпункта 2 пункта 1 цифры «9 048,3» заменить цифрами «55 151,8».</w:t>
      </w:r>
    </w:p>
    <w:p w:rsidR="00D47C73" w:rsidRDefault="00D47C73" w:rsidP="00D47C73">
      <w:pPr>
        <w:autoSpaceDE w:val="0"/>
        <w:autoSpaceDN w:val="0"/>
        <w:adjustRightInd w:val="0"/>
        <w:ind w:right="50" w:firstLine="709"/>
        <w:rPr>
          <w:szCs w:val="26"/>
        </w:rPr>
      </w:pPr>
      <w:r>
        <w:rPr>
          <w:szCs w:val="26"/>
        </w:rPr>
        <w:t xml:space="preserve">1.20. </w:t>
      </w:r>
      <w:r w:rsidR="00B8598F">
        <w:rPr>
          <w:szCs w:val="26"/>
        </w:rPr>
        <w:t xml:space="preserve">В абзаце втором пункта 1 </w:t>
      </w:r>
      <w:r>
        <w:rPr>
          <w:szCs w:val="26"/>
        </w:rPr>
        <w:t>стать</w:t>
      </w:r>
      <w:r w:rsidR="00B8598F">
        <w:rPr>
          <w:szCs w:val="26"/>
        </w:rPr>
        <w:t>и</w:t>
      </w:r>
      <w:r>
        <w:rPr>
          <w:szCs w:val="26"/>
        </w:rPr>
        <w:t xml:space="preserve"> 27 решения цифры «2 266 077,9» заменить цифрами «2 483 481,6».</w:t>
      </w:r>
    </w:p>
    <w:p w:rsidR="00D47C73" w:rsidRDefault="00D47C73" w:rsidP="00D47C73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2. Контроль исполнения настоящего решения возложить на председателя постоянной комиссии Городского Совета по бюджету и собственности        Цюпко В.В.</w:t>
      </w:r>
    </w:p>
    <w:p w:rsidR="00D47C73" w:rsidRDefault="00D47C73" w:rsidP="00D47C73">
      <w:pPr>
        <w:autoSpaceDE w:val="0"/>
        <w:autoSpaceDN w:val="0"/>
        <w:adjustRightInd w:val="0"/>
        <w:ind w:firstLine="709"/>
      </w:pPr>
      <w:r>
        <w:t>3. Настоящее решение вступает в силу со дня принятия.</w:t>
      </w:r>
    </w:p>
    <w:p w:rsidR="00D47C73" w:rsidRDefault="00D47C73" w:rsidP="00D47C73">
      <w:pPr>
        <w:ind w:firstLine="709"/>
        <w:rPr>
          <w:szCs w:val="26"/>
        </w:rPr>
      </w:pPr>
      <w:r>
        <w:rPr>
          <w:szCs w:val="26"/>
        </w:rPr>
        <w:t>4. Настоящее решение опубликовать в газете «Заполярная правда».</w:t>
      </w:r>
    </w:p>
    <w:p w:rsidR="00566CB7" w:rsidRDefault="00566CB7" w:rsidP="002D1C17">
      <w:pPr>
        <w:rPr>
          <w:rFonts w:cs="Times New Roman"/>
          <w:szCs w:val="26"/>
        </w:rPr>
      </w:pPr>
    </w:p>
    <w:p w:rsidR="00566CB7" w:rsidRDefault="00566CB7" w:rsidP="002D1C17">
      <w:pPr>
        <w:rPr>
          <w:rFonts w:cs="Times New Roman"/>
          <w:szCs w:val="26"/>
        </w:rPr>
      </w:pPr>
    </w:p>
    <w:p w:rsidR="006402F2" w:rsidRDefault="006402F2" w:rsidP="002D1C17">
      <w:pPr>
        <w:rPr>
          <w:rFonts w:cs="Times New Roman"/>
          <w:szCs w:val="26"/>
        </w:rPr>
      </w:pPr>
    </w:p>
    <w:p w:rsidR="009A79A6" w:rsidRPr="009A79A6" w:rsidRDefault="002D1C17" w:rsidP="002D1C17">
      <w:pPr>
        <w:rPr>
          <w:rFonts w:cs="Times New Roman"/>
          <w:szCs w:val="26"/>
        </w:rPr>
      </w:pPr>
      <w:r>
        <w:rPr>
          <w:rFonts w:cs="Times New Roman"/>
          <w:szCs w:val="26"/>
        </w:rPr>
        <w:t>Глав</w:t>
      </w:r>
      <w:r w:rsidR="00012CC5">
        <w:rPr>
          <w:rFonts w:cs="Times New Roman"/>
          <w:szCs w:val="26"/>
        </w:rPr>
        <w:t>а</w:t>
      </w:r>
      <w:r>
        <w:rPr>
          <w:rFonts w:cs="Times New Roman"/>
          <w:szCs w:val="26"/>
        </w:rPr>
        <w:t xml:space="preserve"> города Норильска                                                              </w:t>
      </w:r>
      <w:r w:rsidR="00012CC5">
        <w:rPr>
          <w:rFonts w:cs="Times New Roman"/>
          <w:szCs w:val="26"/>
        </w:rPr>
        <w:t xml:space="preserve"> </w:t>
      </w:r>
      <w:r w:rsidR="005E06E4">
        <w:rPr>
          <w:rFonts w:cs="Times New Roman"/>
          <w:szCs w:val="26"/>
        </w:rPr>
        <w:t xml:space="preserve">   </w:t>
      </w:r>
      <w:r w:rsidR="00012CC5">
        <w:rPr>
          <w:rFonts w:cs="Times New Roman"/>
          <w:szCs w:val="26"/>
        </w:rPr>
        <w:t xml:space="preserve">  </w:t>
      </w:r>
      <w:r>
        <w:rPr>
          <w:rFonts w:cs="Times New Roman"/>
          <w:szCs w:val="26"/>
        </w:rPr>
        <w:t xml:space="preserve">      </w:t>
      </w:r>
      <w:r w:rsidR="005E06E4">
        <w:rPr>
          <w:rFonts w:cs="Times New Roman"/>
          <w:szCs w:val="26"/>
        </w:rPr>
        <w:t>О.Г. Курилов</w:t>
      </w:r>
    </w:p>
    <w:sectPr w:rsidR="009A79A6" w:rsidRPr="009A79A6" w:rsidSect="005D24BA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DC9" w:rsidRDefault="00E82DC9" w:rsidP="00171B74">
      <w:r>
        <w:separator/>
      </w:r>
    </w:p>
  </w:endnote>
  <w:endnote w:type="continuationSeparator" w:id="1">
    <w:p w:rsidR="00E82DC9" w:rsidRDefault="00E82DC9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DF7D9F" w:rsidRDefault="00E909F7">
        <w:pPr>
          <w:pStyle w:val="af1"/>
          <w:jc w:val="center"/>
        </w:pPr>
        <w:fldSimple w:instr=" PAGE   \* MERGEFORMAT ">
          <w:r w:rsidR="00B8598F">
            <w:rPr>
              <w:noProof/>
            </w:rPr>
            <w:t>5</w:t>
          </w:r>
        </w:fldSimple>
      </w:p>
    </w:sdtContent>
  </w:sdt>
  <w:p w:rsidR="00DF7D9F" w:rsidRDefault="00DF7D9F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DC9" w:rsidRDefault="00E82DC9" w:rsidP="00171B74">
      <w:r>
        <w:separator/>
      </w:r>
    </w:p>
  </w:footnote>
  <w:footnote w:type="continuationSeparator" w:id="1">
    <w:p w:rsidR="00E82DC9" w:rsidRDefault="00E82DC9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4AFFA54"/>
    <w:multiLevelType w:val="multilevel"/>
    <w:tmpl w:val="8994788C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5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0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1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20"/>
  </w:num>
  <w:num w:numId="3">
    <w:abstractNumId w:val="6"/>
  </w:num>
  <w:num w:numId="4">
    <w:abstractNumId w:val="0"/>
  </w:num>
  <w:num w:numId="5">
    <w:abstractNumId w:val="16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3"/>
  </w:num>
  <w:num w:numId="9">
    <w:abstractNumId w:val="13"/>
  </w:num>
  <w:num w:numId="10">
    <w:abstractNumId w:val="8"/>
  </w:num>
  <w:num w:numId="11">
    <w:abstractNumId w:val="5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"/>
  </w:num>
  <w:num w:numId="18">
    <w:abstractNumId w:val="18"/>
  </w:num>
  <w:num w:numId="19">
    <w:abstractNumId w:val="9"/>
  </w:num>
  <w:num w:numId="20">
    <w:abstractNumId w:val="19"/>
  </w:num>
  <w:num w:numId="21">
    <w:abstractNumId w:val="12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966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10BC"/>
    <w:rsid w:val="0001182A"/>
    <w:rsid w:val="00012CC5"/>
    <w:rsid w:val="000152C3"/>
    <w:rsid w:val="00033A99"/>
    <w:rsid w:val="000340D5"/>
    <w:rsid w:val="00041C25"/>
    <w:rsid w:val="00041D01"/>
    <w:rsid w:val="00042B71"/>
    <w:rsid w:val="00044EB5"/>
    <w:rsid w:val="00045851"/>
    <w:rsid w:val="0004667B"/>
    <w:rsid w:val="00056365"/>
    <w:rsid w:val="00060C01"/>
    <w:rsid w:val="00062358"/>
    <w:rsid w:val="00065E7E"/>
    <w:rsid w:val="0007006A"/>
    <w:rsid w:val="000729C7"/>
    <w:rsid w:val="00091A70"/>
    <w:rsid w:val="000924AC"/>
    <w:rsid w:val="000955C0"/>
    <w:rsid w:val="000962B0"/>
    <w:rsid w:val="00096945"/>
    <w:rsid w:val="000970AC"/>
    <w:rsid w:val="00097D01"/>
    <w:rsid w:val="00097FAE"/>
    <w:rsid w:val="000A01D5"/>
    <w:rsid w:val="000A1727"/>
    <w:rsid w:val="000A18C8"/>
    <w:rsid w:val="000A39C9"/>
    <w:rsid w:val="000A5212"/>
    <w:rsid w:val="000A7E93"/>
    <w:rsid w:val="000B0213"/>
    <w:rsid w:val="000B16AE"/>
    <w:rsid w:val="000B403C"/>
    <w:rsid w:val="000B7569"/>
    <w:rsid w:val="000D0E0D"/>
    <w:rsid w:val="000E448C"/>
    <w:rsid w:val="000F23B1"/>
    <w:rsid w:val="000F32D4"/>
    <w:rsid w:val="000F5E8C"/>
    <w:rsid w:val="00106F05"/>
    <w:rsid w:val="00115A1C"/>
    <w:rsid w:val="00116894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70D2"/>
    <w:rsid w:val="0015003F"/>
    <w:rsid w:val="00155527"/>
    <w:rsid w:val="0015581F"/>
    <w:rsid w:val="001611E2"/>
    <w:rsid w:val="0016342F"/>
    <w:rsid w:val="00166CB7"/>
    <w:rsid w:val="00167EFB"/>
    <w:rsid w:val="00171B74"/>
    <w:rsid w:val="00171E14"/>
    <w:rsid w:val="00174301"/>
    <w:rsid w:val="00175F61"/>
    <w:rsid w:val="0018498C"/>
    <w:rsid w:val="00190442"/>
    <w:rsid w:val="001A6AFE"/>
    <w:rsid w:val="001B20C0"/>
    <w:rsid w:val="001B2118"/>
    <w:rsid w:val="001C177B"/>
    <w:rsid w:val="001C1FE0"/>
    <w:rsid w:val="001C5DF5"/>
    <w:rsid w:val="001C5EDF"/>
    <w:rsid w:val="001D0630"/>
    <w:rsid w:val="001D31D9"/>
    <w:rsid w:val="001D561E"/>
    <w:rsid w:val="001D5C41"/>
    <w:rsid w:val="001D6126"/>
    <w:rsid w:val="001D7435"/>
    <w:rsid w:val="001E1DC0"/>
    <w:rsid w:val="001E410B"/>
    <w:rsid w:val="001E5201"/>
    <w:rsid w:val="001E6A07"/>
    <w:rsid w:val="001E73E1"/>
    <w:rsid w:val="001F21F1"/>
    <w:rsid w:val="0020111E"/>
    <w:rsid w:val="00202078"/>
    <w:rsid w:val="00210F7E"/>
    <w:rsid w:val="00212525"/>
    <w:rsid w:val="00227DC3"/>
    <w:rsid w:val="00230971"/>
    <w:rsid w:val="00231E94"/>
    <w:rsid w:val="0023251E"/>
    <w:rsid w:val="00234768"/>
    <w:rsid w:val="0024752E"/>
    <w:rsid w:val="00247B54"/>
    <w:rsid w:val="00247BE2"/>
    <w:rsid w:val="00256C23"/>
    <w:rsid w:val="002620F1"/>
    <w:rsid w:val="00267FD0"/>
    <w:rsid w:val="00272CF6"/>
    <w:rsid w:val="00273BB1"/>
    <w:rsid w:val="0027527A"/>
    <w:rsid w:val="0029298D"/>
    <w:rsid w:val="00292DA8"/>
    <w:rsid w:val="0029471E"/>
    <w:rsid w:val="00296B0C"/>
    <w:rsid w:val="002A2567"/>
    <w:rsid w:val="002A3668"/>
    <w:rsid w:val="002A5163"/>
    <w:rsid w:val="002A7964"/>
    <w:rsid w:val="002C5197"/>
    <w:rsid w:val="002D0021"/>
    <w:rsid w:val="002D1C17"/>
    <w:rsid w:val="002D4B3B"/>
    <w:rsid w:val="002D64D1"/>
    <w:rsid w:val="002E0EDF"/>
    <w:rsid w:val="002E34AA"/>
    <w:rsid w:val="002F17DE"/>
    <w:rsid w:val="002F220C"/>
    <w:rsid w:val="002F7968"/>
    <w:rsid w:val="00302BB9"/>
    <w:rsid w:val="003064B6"/>
    <w:rsid w:val="0031397A"/>
    <w:rsid w:val="003210B0"/>
    <w:rsid w:val="00321995"/>
    <w:rsid w:val="00321A16"/>
    <w:rsid w:val="003246C9"/>
    <w:rsid w:val="00324F84"/>
    <w:rsid w:val="0033512F"/>
    <w:rsid w:val="0034186C"/>
    <w:rsid w:val="0034202C"/>
    <w:rsid w:val="003425E2"/>
    <w:rsid w:val="00342772"/>
    <w:rsid w:val="00343B7F"/>
    <w:rsid w:val="003454F1"/>
    <w:rsid w:val="003538D5"/>
    <w:rsid w:val="00356B0C"/>
    <w:rsid w:val="00371B21"/>
    <w:rsid w:val="0037783E"/>
    <w:rsid w:val="00384320"/>
    <w:rsid w:val="00386BDC"/>
    <w:rsid w:val="003A0519"/>
    <w:rsid w:val="003A4E64"/>
    <w:rsid w:val="003A52B2"/>
    <w:rsid w:val="003A5DCE"/>
    <w:rsid w:val="003A78E6"/>
    <w:rsid w:val="003B2B0F"/>
    <w:rsid w:val="003D1A8F"/>
    <w:rsid w:val="003E28F1"/>
    <w:rsid w:val="003E52B8"/>
    <w:rsid w:val="003E59DB"/>
    <w:rsid w:val="003E6800"/>
    <w:rsid w:val="003E6DE0"/>
    <w:rsid w:val="003E7FB7"/>
    <w:rsid w:val="003F013E"/>
    <w:rsid w:val="003F25D9"/>
    <w:rsid w:val="003F4830"/>
    <w:rsid w:val="003F56B5"/>
    <w:rsid w:val="0040154C"/>
    <w:rsid w:val="00401D17"/>
    <w:rsid w:val="004049F8"/>
    <w:rsid w:val="00406690"/>
    <w:rsid w:val="004100DE"/>
    <w:rsid w:val="00410290"/>
    <w:rsid w:val="00410376"/>
    <w:rsid w:val="004119F3"/>
    <w:rsid w:val="00412892"/>
    <w:rsid w:val="00416FCC"/>
    <w:rsid w:val="00417037"/>
    <w:rsid w:val="00435E14"/>
    <w:rsid w:val="00440544"/>
    <w:rsid w:val="00446047"/>
    <w:rsid w:val="00447FD1"/>
    <w:rsid w:val="0045658B"/>
    <w:rsid w:val="00457A3A"/>
    <w:rsid w:val="0046031D"/>
    <w:rsid w:val="00462E92"/>
    <w:rsid w:val="0046660D"/>
    <w:rsid w:val="00476C63"/>
    <w:rsid w:val="004809F6"/>
    <w:rsid w:val="004877F5"/>
    <w:rsid w:val="0049095A"/>
    <w:rsid w:val="004D2C25"/>
    <w:rsid w:val="004D5FE2"/>
    <w:rsid w:val="004D63BD"/>
    <w:rsid w:val="004E063D"/>
    <w:rsid w:val="004E12E8"/>
    <w:rsid w:val="004E289A"/>
    <w:rsid w:val="004E397F"/>
    <w:rsid w:val="004E57C9"/>
    <w:rsid w:val="004F28CF"/>
    <w:rsid w:val="004F5686"/>
    <w:rsid w:val="00503117"/>
    <w:rsid w:val="00504712"/>
    <w:rsid w:val="00505380"/>
    <w:rsid w:val="005100D2"/>
    <w:rsid w:val="00515ABB"/>
    <w:rsid w:val="00521C06"/>
    <w:rsid w:val="005267CD"/>
    <w:rsid w:val="00533150"/>
    <w:rsid w:val="00535262"/>
    <w:rsid w:val="00542FAF"/>
    <w:rsid w:val="00557694"/>
    <w:rsid w:val="00557E21"/>
    <w:rsid w:val="00562F88"/>
    <w:rsid w:val="005636EE"/>
    <w:rsid w:val="00565DEA"/>
    <w:rsid w:val="00566CB7"/>
    <w:rsid w:val="00576192"/>
    <w:rsid w:val="00577C78"/>
    <w:rsid w:val="005849A6"/>
    <w:rsid w:val="00591902"/>
    <w:rsid w:val="00591A96"/>
    <w:rsid w:val="00597E6D"/>
    <w:rsid w:val="005A2FDF"/>
    <w:rsid w:val="005A6BA6"/>
    <w:rsid w:val="005B06D6"/>
    <w:rsid w:val="005B2D6F"/>
    <w:rsid w:val="005B4E2D"/>
    <w:rsid w:val="005B583F"/>
    <w:rsid w:val="005C3F68"/>
    <w:rsid w:val="005C529B"/>
    <w:rsid w:val="005D1A43"/>
    <w:rsid w:val="005D24BA"/>
    <w:rsid w:val="005D459C"/>
    <w:rsid w:val="005D68B1"/>
    <w:rsid w:val="005E06E4"/>
    <w:rsid w:val="005E1EEB"/>
    <w:rsid w:val="005F2443"/>
    <w:rsid w:val="005F52C9"/>
    <w:rsid w:val="00612164"/>
    <w:rsid w:val="0061537F"/>
    <w:rsid w:val="006153EB"/>
    <w:rsid w:val="00617839"/>
    <w:rsid w:val="00630126"/>
    <w:rsid w:val="00631298"/>
    <w:rsid w:val="0063369F"/>
    <w:rsid w:val="00633EE2"/>
    <w:rsid w:val="00635759"/>
    <w:rsid w:val="00637DBA"/>
    <w:rsid w:val="006402F2"/>
    <w:rsid w:val="00640CE5"/>
    <w:rsid w:val="00641FA7"/>
    <w:rsid w:val="00645EBF"/>
    <w:rsid w:val="00651415"/>
    <w:rsid w:val="00652172"/>
    <w:rsid w:val="006526EF"/>
    <w:rsid w:val="006553B9"/>
    <w:rsid w:val="00660DF6"/>
    <w:rsid w:val="0066733F"/>
    <w:rsid w:val="00670BCE"/>
    <w:rsid w:val="00670C21"/>
    <w:rsid w:val="006718AA"/>
    <w:rsid w:val="00681FAB"/>
    <w:rsid w:val="00683A04"/>
    <w:rsid w:val="00683EC2"/>
    <w:rsid w:val="00686154"/>
    <w:rsid w:val="00686ED7"/>
    <w:rsid w:val="006921B8"/>
    <w:rsid w:val="006A2152"/>
    <w:rsid w:val="006A4D62"/>
    <w:rsid w:val="006B0A22"/>
    <w:rsid w:val="006B6354"/>
    <w:rsid w:val="006B7235"/>
    <w:rsid w:val="006C0D42"/>
    <w:rsid w:val="006C154C"/>
    <w:rsid w:val="006C23B0"/>
    <w:rsid w:val="006C4FB1"/>
    <w:rsid w:val="006D7ABF"/>
    <w:rsid w:val="006E4BC0"/>
    <w:rsid w:val="006F14C4"/>
    <w:rsid w:val="00700B7E"/>
    <w:rsid w:val="00700E52"/>
    <w:rsid w:val="007072B4"/>
    <w:rsid w:val="00720754"/>
    <w:rsid w:val="007210F1"/>
    <w:rsid w:val="00721651"/>
    <w:rsid w:val="00722511"/>
    <w:rsid w:val="00724394"/>
    <w:rsid w:val="00726148"/>
    <w:rsid w:val="00727498"/>
    <w:rsid w:val="00731272"/>
    <w:rsid w:val="007417E5"/>
    <w:rsid w:val="00744CE4"/>
    <w:rsid w:val="007459E5"/>
    <w:rsid w:val="0075356F"/>
    <w:rsid w:val="00760FED"/>
    <w:rsid w:val="00762DFD"/>
    <w:rsid w:val="00766B11"/>
    <w:rsid w:val="00777C93"/>
    <w:rsid w:val="00782616"/>
    <w:rsid w:val="00782E40"/>
    <w:rsid w:val="00784E37"/>
    <w:rsid w:val="00787B73"/>
    <w:rsid w:val="00792995"/>
    <w:rsid w:val="00795B35"/>
    <w:rsid w:val="00796A0C"/>
    <w:rsid w:val="007975C8"/>
    <w:rsid w:val="007B1852"/>
    <w:rsid w:val="007B4C16"/>
    <w:rsid w:val="007B7C5D"/>
    <w:rsid w:val="007C0F7E"/>
    <w:rsid w:val="007C6212"/>
    <w:rsid w:val="007C70EE"/>
    <w:rsid w:val="007C7305"/>
    <w:rsid w:val="007D2D21"/>
    <w:rsid w:val="007E7662"/>
    <w:rsid w:val="007F03EB"/>
    <w:rsid w:val="007F2F89"/>
    <w:rsid w:val="007F341E"/>
    <w:rsid w:val="007F6D28"/>
    <w:rsid w:val="008120D4"/>
    <w:rsid w:val="00820247"/>
    <w:rsid w:val="00821535"/>
    <w:rsid w:val="008274B1"/>
    <w:rsid w:val="00832614"/>
    <w:rsid w:val="00833376"/>
    <w:rsid w:val="008348E3"/>
    <w:rsid w:val="00841BC1"/>
    <w:rsid w:val="00844346"/>
    <w:rsid w:val="008466F9"/>
    <w:rsid w:val="0085581C"/>
    <w:rsid w:val="008629F1"/>
    <w:rsid w:val="0087356B"/>
    <w:rsid w:val="00874341"/>
    <w:rsid w:val="00882973"/>
    <w:rsid w:val="0088316D"/>
    <w:rsid w:val="00886BF7"/>
    <w:rsid w:val="00894FC6"/>
    <w:rsid w:val="00895466"/>
    <w:rsid w:val="008955E0"/>
    <w:rsid w:val="008A043E"/>
    <w:rsid w:val="008A3FE9"/>
    <w:rsid w:val="008B4FE1"/>
    <w:rsid w:val="008B60B4"/>
    <w:rsid w:val="008D1EA9"/>
    <w:rsid w:val="008E2701"/>
    <w:rsid w:val="008E3321"/>
    <w:rsid w:val="008E3622"/>
    <w:rsid w:val="008E3ED4"/>
    <w:rsid w:val="008E55F9"/>
    <w:rsid w:val="008E5F84"/>
    <w:rsid w:val="008F2195"/>
    <w:rsid w:val="008F43A5"/>
    <w:rsid w:val="008F7817"/>
    <w:rsid w:val="00903733"/>
    <w:rsid w:val="00903EFF"/>
    <w:rsid w:val="00905649"/>
    <w:rsid w:val="00906559"/>
    <w:rsid w:val="009075EC"/>
    <w:rsid w:val="00911E31"/>
    <w:rsid w:val="009205E0"/>
    <w:rsid w:val="00927C06"/>
    <w:rsid w:val="00930DF9"/>
    <w:rsid w:val="00955629"/>
    <w:rsid w:val="00960579"/>
    <w:rsid w:val="009615D4"/>
    <w:rsid w:val="00966286"/>
    <w:rsid w:val="00967ED9"/>
    <w:rsid w:val="00970836"/>
    <w:rsid w:val="00971091"/>
    <w:rsid w:val="00973A26"/>
    <w:rsid w:val="00973ADC"/>
    <w:rsid w:val="0097654F"/>
    <w:rsid w:val="009844CF"/>
    <w:rsid w:val="00985792"/>
    <w:rsid w:val="009868F1"/>
    <w:rsid w:val="00987397"/>
    <w:rsid w:val="009923B6"/>
    <w:rsid w:val="00993DA3"/>
    <w:rsid w:val="00994AB0"/>
    <w:rsid w:val="00997771"/>
    <w:rsid w:val="009A0472"/>
    <w:rsid w:val="009A79A6"/>
    <w:rsid w:val="009B399F"/>
    <w:rsid w:val="009C0EA5"/>
    <w:rsid w:val="009D0C52"/>
    <w:rsid w:val="009D1F47"/>
    <w:rsid w:val="009D383A"/>
    <w:rsid w:val="009D3CEF"/>
    <w:rsid w:val="009D42E9"/>
    <w:rsid w:val="009D6E10"/>
    <w:rsid w:val="009E1AFE"/>
    <w:rsid w:val="009E288F"/>
    <w:rsid w:val="009E3D49"/>
    <w:rsid w:val="009E4413"/>
    <w:rsid w:val="009F31DB"/>
    <w:rsid w:val="00A0702D"/>
    <w:rsid w:val="00A102BD"/>
    <w:rsid w:val="00A102FF"/>
    <w:rsid w:val="00A12A01"/>
    <w:rsid w:val="00A13716"/>
    <w:rsid w:val="00A20A0B"/>
    <w:rsid w:val="00A23A22"/>
    <w:rsid w:val="00A322C7"/>
    <w:rsid w:val="00A32BF8"/>
    <w:rsid w:val="00A3374C"/>
    <w:rsid w:val="00A36C3E"/>
    <w:rsid w:val="00A40FC9"/>
    <w:rsid w:val="00A41FF2"/>
    <w:rsid w:val="00A429E1"/>
    <w:rsid w:val="00A42F61"/>
    <w:rsid w:val="00A44455"/>
    <w:rsid w:val="00A44998"/>
    <w:rsid w:val="00A55964"/>
    <w:rsid w:val="00A57136"/>
    <w:rsid w:val="00A61566"/>
    <w:rsid w:val="00A62484"/>
    <w:rsid w:val="00A64C14"/>
    <w:rsid w:val="00A64D85"/>
    <w:rsid w:val="00A65B71"/>
    <w:rsid w:val="00A66197"/>
    <w:rsid w:val="00A66646"/>
    <w:rsid w:val="00A713BF"/>
    <w:rsid w:val="00A7595B"/>
    <w:rsid w:val="00A83CA4"/>
    <w:rsid w:val="00A86A6D"/>
    <w:rsid w:val="00A92A88"/>
    <w:rsid w:val="00AA2E6A"/>
    <w:rsid w:val="00AB24B2"/>
    <w:rsid w:val="00AB4B7B"/>
    <w:rsid w:val="00AB6B74"/>
    <w:rsid w:val="00AB70B3"/>
    <w:rsid w:val="00AC0AC7"/>
    <w:rsid w:val="00AC7F28"/>
    <w:rsid w:val="00AD3D20"/>
    <w:rsid w:val="00AE0013"/>
    <w:rsid w:val="00AE1E47"/>
    <w:rsid w:val="00AE4E6D"/>
    <w:rsid w:val="00AE7CC8"/>
    <w:rsid w:val="00AE7F0E"/>
    <w:rsid w:val="00AF1E91"/>
    <w:rsid w:val="00B0195F"/>
    <w:rsid w:val="00B134AC"/>
    <w:rsid w:val="00B146C6"/>
    <w:rsid w:val="00B35316"/>
    <w:rsid w:val="00B41D02"/>
    <w:rsid w:val="00B42A94"/>
    <w:rsid w:val="00B468F6"/>
    <w:rsid w:val="00B51471"/>
    <w:rsid w:val="00B55C1A"/>
    <w:rsid w:val="00B56178"/>
    <w:rsid w:val="00B5636E"/>
    <w:rsid w:val="00B61D54"/>
    <w:rsid w:val="00B62027"/>
    <w:rsid w:val="00B6569A"/>
    <w:rsid w:val="00B72D05"/>
    <w:rsid w:val="00B75E98"/>
    <w:rsid w:val="00B76605"/>
    <w:rsid w:val="00B8044B"/>
    <w:rsid w:val="00B80A7A"/>
    <w:rsid w:val="00B816E5"/>
    <w:rsid w:val="00B83E0E"/>
    <w:rsid w:val="00B84821"/>
    <w:rsid w:val="00B8598F"/>
    <w:rsid w:val="00BA6FD8"/>
    <w:rsid w:val="00BB4190"/>
    <w:rsid w:val="00BB5B2E"/>
    <w:rsid w:val="00BB60AC"/>
    <w:rsid w:val="00BC4564"/>
    <w:rsid w:val="00BC4919"/>
    <w:rsid w:val="00BC50DC"/>
    <w:rsid w:val="00BD5B27"/>
    <w:rsid w:val="00BD6260"/>
    <w:rsid w:val="00BE18BD"/>
    <w:rsid w:val="00BE38F6"/>
    <w:rsid w:val="00BE54E7"/>
    <w:rsid w:val="00BE6424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5B64"/>
    <w:rsid w:val="00C27410"/>
    <w:rsid w:val="00C31C9F"/>
    <w:rsid w:val="00C33435"/>
    <w:rsid w:val="00C46598"/>
    <w:rsid w:val="00C4768E"/>
    <w:rsid w:val="00C553DE"/>
    <w:rsid w:val="00C5547E"/>
    <w:rsid w:val="00C625E1"/>
    <w:rsid w:val="00C7386F"/>
    <w:rsid w:val="00C76345"/>
    <w:rsid w:val="00C77D6B"/>
    <w:rsid w:val="00C80082"/>
    <w:rsid w:val="00C825B9"/>
    <w:rsid w:val="00C82753"/>
    <w:rsid w:val="00C87A37"/>
    <w:rsid w:val="00C87D2B"/>
    <w:rsid w:val="00C91E1D"/>
    <w:rsid w:val="00C928F8"/>
    <w:rsid w:val="00C9454E"/>
    <w:rsid w:val="00C962BC"/>
    <w:rsid w:val="00CA0061"/>
    <w:rsid w:val="00CA11FB"/>
    <w:rsid w:val="00CA27FC"/>
    <w:rsid w:val="00CA3878"/>
    <w:rsid w:val="00CA3E77"/>
    <w:rsid w:val="00CA58D2"/>
    <w:rsid w:val="00CB1937"/>
    <w:rsid w:val="00CB29FB"/>
    <w:rsid w:val="00CB4246"/>
    <w:rsid w:val="00CB4EEC"/>
    <w:rsid w:val="00CB7A31"/>
    <w:rsid w:val="00CD13C8"/>
    <w:rsid w:val="00CD1BD7"/>
    <w:rsid w:val="00CD213A"/>
    <w:rsid w:val="00CF136B"/>
    <w:rsid w:val="00D03380"/>
    <w:rsid w:val="00D055D6"/>
    <w:rsid w:val="00D065E1"/>
    <w:rsid w:val="00D06A4E"/>
    <w:rsid w:val="00D11AEC"/>
    <w:rsid w:val="00D177CD"/>
    <w:rsid w:val="00D2205D"/>
    <w:rsid w:val="00D40A58"/>
    <w:rsid w:val="00D44569"/>
    <w:rsid w:val="00D447B2"/>
    <w:rsid w:val="00D450BA"/>
    <w:rsid w:val="00D460A6"/>
    <w:rsid w:val="00D47C73"/>
    <w:rsid w:val="00D5503F"/>
    <w:rsid w:val="00D61562"/>
    <w:rsid w:val="00D75881"/>
    <w:rsid w:val="00D817EA"/>
    <w:rsid w:val="00D873C1"/>
    <w:rsid w:val="00D939A6"/>
    <w:rsid w:val="00D944B3"/>
    <w:rsid w:val="00D95820"/>
    <w:rsid w:val="00D95D94"/>
    <w:rsid w:val="00DA2D0A"/>
    <w:rsid w:val="00DA65DC"/>
    <w:rsid w:val="00DA70B6"/>
    <w:rsid w:val="00DB0BF2"/>
    <w:rsid w:val="00DB10FF"/>
    <w:rsid w:val="00DB2187"/>
    <w:rsid w:val="00DB4C38"/>
    <w:rsid w:val="00DB5085"/>
    <w:rsid w:val="00DB6AEA"/>
    <w:rsid w:val="00DC06F4"/>
    <w:rsid w:val="00DC5A58"/>
    <w:rsid w:val="00DD5CA1"/>
    <w:rsid w:val="00DE23B1"/>
    <w:rsid w:val="00DE7057"/>
    <w:rsid w:val="00DF31BE"/>
    <w:rsid w:val="00DF3C27"/>
    <w:rsid w:val="00DF3CBD"/>
    <w:rsid w:val="00DF4F8C"/>
    <w:rsid w:val="00DF6534"/>
    <w:rsid w:val="00DF7D9F"/>
    <w:rsid w:val="00E01AA2"/>
    <w:rsid w:val="00E064BA"/>
    <w:rsid w:val="00E1703C"/>
    <w:rsid w:val="00E216B0"/>
    <w:rsid w:val="00E22409"/>
    <w:rsid w:val="00E24583"/>
    <w:rsid w:val="00E24DCB"/>
    <w:rsid w:val="00E26E46"/>
    <w:rsid w:val="00E34172"/>
    <w:rsid w:val="00E34C90"/>
    <w:rsid w:val="00E47412"/>
    <w:rsid w:val="00E55BC2"/>
    <w:rsid w:val="00E60073"/>
    <w:rsid w:val="00E61134"/>
    <w:rsid w:val="00E634F5"/>
    <w:rsid w:val="00E652B0"/>
    <w:rsid w:val="00E749D2"/>
    <w:rsid w:val="00E76C84"/>
    <w:rsid w:val="00E81E68"/>
    <w:rsid w:val="00E82DC9"/>
    <w:rsid w:val="00E874EB"/>
    <w:rsid w:val="00E909F7"/>
    <w:rsid w:val="00E91416"/>
    <w:rsid w:val="00E947BA"/>
    <w:rsid w:val="00E94869"/>
    <w:rsid w:val="00E95285"/>
    <w:rsid w:val="00E97FC2"/>
    <w:rsid w:val="00EB6A5A"/>
    <w:rsid w:val="00EB6DB0"/>
    <w:rsid w:val="00EC4A2D"/>
    <w:rsid w:val="00EC7ABD"/>
    <w:rsid w:val="00ED36DF"/>
    <w:rsid w:val="00ED400E"/>
    <w:rsid w:val="00ED6A4C"/>
    <w:rsid w:val="00ED7386"/>
    <w:rsid w:val="00EE54C4"/>
    <w:rsid w:val="00EE5D02"/>
    <w:rsid w:val="00EE7892"/>
    <w:rsid w:val="00EF16D6"/>
    <w:rsid w:val="00EF593E"/>
    <w:rsid w:val="00F01940"/>
    <w:rsid w:val="00F02682"/>
    <w:rsid w:val="00F03515"/>
    <w:rsid w:val="00F057F1"/>
    <w:rsid w:val="00F14679"/>
    <w:rsid w:val="00F20442"/>
    <w:rsid w:val="00F25EB3"/>
    <w:rsid w:val="00F332CF"/>
    <w:rsid w:val="00F34D90"/>
    <w:rsid w:val="00F459D2"/>
    <w:rsid w:val="00F716A5"/>
    <w:rsid w:val="00F73796"/>
    <w:rsid w:val="00F77110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B645F"/>
    <w:rsid w:val="00FD3856"/>
    <w:rsid w:val="00FD527E"/>
    <w:rsid w:val="00FD68D7"/>
    <w:rsid w:val="00FE02E0"/>
    <w:rsid w:val="00FE31A9"/>
    <w:rsid w:val="00FE694F"/>
    <w:rsid w:val="00FE7302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6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DC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640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2DF9-F5E9-4939-BDAE-CBA7C3AF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1678</Words>
  <Characters>9570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DankoMV</cp:lastModifiedBy>
  <cp:revision>12</cp:revision>
  <cp:lastPrinted>2016-12-15T08:48:00Z</cp:lastPrinted>
  <dcterms:created xsi:type="dcterms:W3CDTF">2016-12-09T09:28:00Z</dcterms:created>
  <dcterms:modified xsi:type="dcterms:W3CDTF">2016-12-15T08:48:00Z</dcterms:modified>
</cp:coreProperties>
</file>